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Obecní úřad </w:t>
      </w:r>
      <w:r>
        <w:rPr>
          <w:rFonts w:eastAsia="Times New Roman" w:cs="Times New Roman"/>
          <w:color w:val="000000"/>
          <w:sz w:val="32"/>
          <w:szCs w:val="32"/>
          <w:lang w:eastAsia="cs-CZ"/>
        </w:rPr>
        <w:t>Bozkov</w:t>
      </w:r>
    </w:p>
    <w:p>
      <w:pPr>
        <w:pStyle w:val="Normal"/>
        <w:pBdr>
          <w:bottom w:val="single" w:sz="4" w:space="1" w:color="000000"/>
        </w:pBdr>
        <w:spacing w:before="60" w:after="0"/>
        <w:jc w:val="both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rFonts w:eastAsia="Times New Roman" w:cs="Times New Roman"/>
          <w:sz w:val="22"/>
          <w:szCs w:val="22"/>
          <w:lang w:eastAsia="cs-CZ"/>
        </w:rPr>
        <w:t xml:space="preserve">Bozkově </w:t>
      </w:r>
      <w:r>
        <w:rPr>
          <w:sz w:val="22"/>
          <w:szCs w:val="22"/>
        </w:rPr>
        <w:t xml:space="preserve">dne </w:t>
      </w:r>
      <w:r>
        <w:rPr>
          <w:rFonts w:eastAsia="Times New Roman" w:cs="Times New Roman"/>
          <w:sz w:val="22"/>
          <w:szCs w:val="22"/>
          <w:lang w:eastAsia="cs-CZ"/>
        </w:rPr>
        <w:t>29.8.2022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i/>
          <w:i/>
          <w:iCs/>
          <w:color w:val="FF0000"/>
          <w:sz w:val="18"/>
          <w:szCs w:val="18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Podle ust. § 15 odst. 1 písm. e) zák. č. 491/2001 Sb., o volbách do zastupitelstev obcí a o změně některých zákonů, ve znění pozdějších předpisů v souvislosti s přípravou konání voleb do zastupitelstva obce, které se uskuteční ve dnech 23. a 24. září 2022, </w:t>
      </w:r>
      <w:r>
        <w:rPr>
          <w:b/>
          <w:sz w:val="22"/>
          <w:szCs w:val="22"/>
        </w:rPr>
        <w:t>oznamuji</w:t>
      </w:r>
      <w:r>
        <w:rPr>
          <w:sz w:val="22"/>
          <w:szCs w:val="22"/>
        </w:rPr>
        <w:t xml:space="preserve"> delegovaným a jmenovaným zástupcům do okrskové volební komise, </w:t>
      </w:r>
      <w:r>
        <w:rPr>
          <w:b/>
          <w:sz w:val="22"/>
          <w:szCs w:val="22"/>
        </w:rPr>
        <w:t>že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rFonts w:ascii="Arial Black" w:hAnsi="Arial Black"/>
          <w:b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svolávám</w:t>
      </w:r>
    </w:p>
    <w:p>
      <w:pPr>
        <w:pStyle w:val="Normal"/>
        <w:jc w:val="center"/>
        <w:rPr>
          <w:rFonts w:ascii="Arial Black" w:hAnsi="Arial Black"/>
          <w:b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první zasedání okrskové volební komise,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které se uskuteční dne </w:t>
      </w:r>
      <w:r>
        <w:rPr>
          <w:rFonts w:eastAsia="Times New Roman" w:cs="Times New Roman"/>
          <w:sz w:val="22"/>
          <w:szCs w:val="22"/>
          <w:lang w:eastAsia="cs-CZ"/>
        </w:rPr>
        <w:t>31.8.2022</w:t>
      </w:r>
      <w:r>
        <w:rPr>
          <w:sz w:val="22"/>
          <w:szCs w:val="22"/>
        </w:rPr>
        <w:t xml:space="preserve">. od </w:t>
      </w:r>
      <w:r>
        <w:rPr>
          <w:rFonts w:eastAsia="Times New Roman" w:cs="Times New Roman"/>
          <w:sz w:val="22"/>
          <w:szCs w:val="22"/>
          <w:lang w:eastAsia="cs-CZ"/>
        </w:rPr>
        <w:t>15</w:t>
      </w:r>
      <w:r>
        <w:rPr>
          <w:sz w:val="22"/>
          <w:szCs w:val="22"/>
        </w:rPr>
        <w:t xml:space="preserve"> hod. v </w:t>
      </w:r>
      <w:r>
        <w:rPr>
          <w:sz w:val="22"/>
          <w:szCs w:val="22"/>
        </w:rPr>
        <w:t>kanceláři OÚ v Bozkově, Bozkov č.p. 270</w:t>
      </w:r>
    </w:p>
    <w:p>
      <w:pPr>
        <w:pStyle w:val="Normal"/>
        <w:rPr>
          <w:i/>
          <w:i/>
          <w:color w:val="FF0000"/>
          <w:sz w:val="12"/>
          <w:szCs w:val="12"/>
          <w:vertAlign w:val="superscript"/>
        </w:rPr>
      </w:pPr>
      <w:r>
        <w:rPr>
          <w:i/>
          <w:color w:val="FF0000"/>
          <w:sz w:val="12"/>
          <w:szCs w:val="12"/>
          <w:vertAlign w:val="superscript"/>
        </w:rPr>
        <w:t xml:space="preserve">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Po zahájení prvního zasedání okrskové volební komise bude zákonným způsobem složen slib členů okrskové volební komise, čímž jim vznikne členství v této komisi. Členové obdrží průkaz člena okrskové volební komise.  Následně okrsková volební komise na svém prvním zasedání ze svých členů losem určí předsedu a místopředsedu. Losování bude řídit zapisovatel.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Podle ust. § 62 zák. o volbách do zastupitelstev obcí</w:t>
      </w:r>
      <w:r>
        <w:rPr>
          <w:sz w:val="22"/>
          <w:szCs w:val="22"/>
          <w:u w:val="single"/>
        </w:rPr>
        <w:t xml:space="preserve"> má člen okrskové volební komise </w:t>
      </w:r>
      <w:r>
        <w:rPr>
          <w:b/>
          <w:sz w:val="22"/>
          <w:szCs w:val="22"/>
          <w:u w:val="single"/>
        </w:rPr>
        <w:t xml:space="preserve">nárok na: 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zvláštní odměnu</w:t>
      </w:r>
      <w:r>
        <w:rPr>
          <w:sz w:val="22"/>
          <w:szCs w:val="22"/>
        </w:rPr>
        <w:t xml:space="preserve"> za výkon funkce </w:t>
      </w:r>
      <w:r>
        <w:rPr>
          <w:i/>
          <w:sz w:val="22"/>
          <w:szCs w:val="22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>
        <w:rPr>
          <w:sz w:val="22"/>
          <w:szCs w:val="22"/>
        </w:rPr>
        <w:t xml:space="preserve">; 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pracovní nebo služební volno</w:t>
      </w:r>
      <w:r>
        <w:rPr>
          <w:sz w:val="22"/>
          <w:szCs w:val="22"/>
        </w:rPr>
        <w:t xml:space="preserve"> v nezbytně nutném rozsahu a na </w:t>
      </w:r>
      <w:r>
        <w:rPr>
          <w:b/>
          <w:sz w:val="22"/>
          <w:szCs w:val="22"/>
        </w:rPr>
        <w:t>náhradu mzdy, platu, služebního příjmu nebo odměny</w:t>
      </w:r>
      <w:r>
        <w:rPr>
          <w:sz w:val="22"/>
          <w:szCs w:val="22"/>
        </w:rPr>
        <w:t xml:space="preserve"> ve výši průměrného výdělku od uvolňujícího zaměstnavatele - je-li v pracovním nebo služebním poměru; 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paušální náhradu ušlého výdělku</w:t>
      </w:r>
      <w:r>
        <w:rPr>
          <w:sz w:val="22"/>
          <w:szCs w:val="22"/>
        </w:rPr>
        <w:t xml:space="preserve"> za dobu výkonu funkce člena okrskové volební komise - není-li v pracovním nebo služebním poměru, avšak je výdělečně činný.</w:t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both"/>
        <w:rPr>
          <w:bCs/>
          <w:i/>
          <w:i/>
          <w:iCs/>
          <w:sz w:val="22"/>
          <w:szCs w:val="22"/>
        </w:rPr>
      </w:pPr>
      <w:r>
        <w:rPr>
          <w:sz w:val="22"/>
          <w:szCs w:val="22"/>
        </w:rPr>
        <w:t>Bližší podrobnosti související s nároky na zvláštní odměnu a na případnou paušální náhradu ušlého výdělku jsou uvedeny v § 1 vyhlášky č. 59/2002 Sb., o provedení zákona č. 491/2001 Sb., o volbách do zastupitelstev obcí a o změně některých zákonů, ve znění pozdějších předpisů.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Podle ust. § 15 odst. 2 zák. o volbách do ZO se toto oznámení pokládá za doručené dnem vyvěšení na úřední desce.</w:t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ind w:left="4248" w:firstLine="708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  <w:t xml:space="preserve">                   </w:t>
      </w:r>
      <w:r>
        <w:rPr>
          <w:rFonts w:eastAsia="Times New Roman" w:cs="Arial" w:ascii="Arial" w:hAnsi="Arial"/>
          <w:sz w:val="20"/>
          <w:szCs w:val="20"/>
          <w:lang w:eastAsia="cs-CZ"/>
        </w:rPr>
        <w:t>Stanislav Doubek</w:t>
      </w:r>
    </w:p>
    <w:p>
      <w:pPr>
        <w:pStyle w:val="Normal"/>
        <w:ind w:left="4956" w:firstLine="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starost</w:t>
      </w:r>
      <w:r>
        <w:rPr>
          <w:rFonts w:eastAsia="Times New Roman" w:cs="Times New Roman"/>
          <w:sz w:val="22"/>
          <w:szCs w:val="22"/>
          <w:lang w:eastAsia="cs-CZ"/>
        </w:rPr>
        <w:t>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obce 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>Bozkov</w:t>
      </w:r>
    </w:p>
    <w:p>
      <w:pPr>
        <w:pStyle w:val="Normal"/>
        <w:rPr>
          <w:caps/>
          <w:sz w:val="18"/>
          <w:szCs w:val="18"/>
          <w:u w:val="single"/>
        </w:rPr>
      </w:pPr>
      <w:r>
        <w:rPr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úřední desce vyvěšeno dne  </w:t>
      </w:r>
      <w:r>
        <w:rPr>
          <w:rFonts w:eastAsia="Times New Roman" w:cs="Times New Roman"/>
          <w:sz w:val="28"/>
          <w:szCs w:val="28"/>
          <w:lang w:eastAsia="cs-CZ"/>
        </w:rPr>
        <w:t>29.8.2022</w:t>
      </w:r>
    </w:p>
    <w:p>
      <w:pPr>
        <w:pStyle w:val="Normal"/>
        <w:rPr>
          <w:caps/>
          <w:sz w:val="18"/>
          <w:szCs w:val="18"/>
          <w:u w:val="single"/>
        </w:rPr>
      </w:pPr>
      <w:r>
        <w:rPr>
          <w:caps/>
          <w:sz w:val="18"/>
          <w:szCs w:val="18"/>
          <w:u w:val="single"/>
        </w:rPr>
      </w:r>
    </w:p>
    <w:p>
      <w:pPr>
        <w:pStyle w:val="Normal"/>
        <w:rPr>
          <w:rFonts w:ascii="Calibri" w:hAnsi="Calibri"/>
          <w:b/>
          <w:b/>
          <w:sz w:val="18"/>
          <w:szCs w:val="18"/>
        </w:rPr>
      </w:pPr>
      <w:r>
        <w:rPr>
          <w:caps/>
          <w:sz w:val="18"/>
          <w:szCs w:val="18"/>
          <w:u w:val="single"/>
        </w:rPr>
        <w:t>Rozdělovník:</w:t>
      </w:r>
      <w:r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 w:cs="Calibri" w:asciiTheme="minorHAnsi" w:cstheme="minorHAnsi" w:hAnsiTheme="minorHAnsi"/>
          <w:i/>
          <w:i/>
          <w:color w:val="FF0000"/>
          <w:sz w:val="18"/>
          <w:szCs w:val="18"/>
        </w:rPr>
      </w:pPr>
      <w:r>
        <w:rPr>
          <w:sz w:val="18"/>
          <w:szCs w:val="18"/>
        </w:rPr>
        <w:t>všem delegovaným / jmenovaným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zástupcům </w:t>
      </w:r>
    </w:p>
    <w:p>
      <w:pPr>
        <w:pStyle w:val="Normal"/>
        <w:numPr>
          <w:ilvl w:val="0"/>
          <w:numId w:val="2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 xml:space="preserve">k vyvěšení na úřední desce </w:t>
      </w:r>
      <w:r>
        <w:rPr>
          <w:i/>
          <w:sz w:val="18"/>
          <w:szCs w:val="18"/>
        </w:rPr>
        <w:t>(a to i způsobem umožňujícím dálkový přístup)</w:t>
      </w:r>
    </w:p>
    <w:p>
      <w:pPr>
        <w:pStyle w:val="Normal"/>
        <w:numPr>
          <w:ilvl w:val="0"/>
          <w:numId w:val="2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>k založení do volební dokumentace OÚ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color w:val="FF0000"/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1d6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LibreOffice/7.1.0.3$Windows_x86 LibreOffice_project/f6099ecf3d29644b5008cc8f48f42f4a40986e4c</Application>
  <AppVersion>15.0000</AppVersion>
  <Pages>1</Pages>
  <Words>346</Words>
  <Characters>1857</Characters>
  <CharactersWithSpaces>2490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2022-06-24T08:29:00Z</dcterms:created>
  <dc:creator>Legerová Michaela</dc:creator>
  <dc:description/>
  <dc:language>cs-CZ</dc:language>
  <cp:lastModifiedBy/>
  <cp:lastPrinted>2022-08-29T15:57:30Z</cp:lastPrinted>
  <dcterms:modified xsi:type="dcterms:W3CDTF">2022-08-29T15:58:25Z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